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8623FD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F534B3" w:rsidRPr="008623FD" w:rsidRDefault="003D6883" w:rsidP="00DE46E4">
      <w:pPr>
        <w:shd w:val="clear" w:color="auto" w:fill="FFFFFF"/>
        <w:ind w:left="36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623FD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 внесении изменений в приказ </w:t>
      </w:r>
      <w:r w:rsidRPr="008623FD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="00F534B3" w:rsidRPr="008623FD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от </w:t>
      </w:r>
      <w:r w:rsidR="00DE46E4" w:rsidRPr="008623FD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30.12.2020</w:t>
      </w:r>
      <w:r w:rsidR="008C4D5A" w:rsidRPr="008623FD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№</w:t>
      </w:r>
      <w:r w:rsidR="00F534B3" w:rsidRPr="008623FD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DE46E4" w:rsidRPr="008623FD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2496</w:t>
      </w:r>
      <w:r w:rsidR="008C4D5A" w:rsidRPr="008623FD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-п «</w:t>
      </w:r>
      <w:r w:rsidR="00DE46E4" w:rsidRPr="008623FD">
        <w:rPr>
          <w:rFonts w:ascii="Liberation Serif" w:hAnsi="Liberation Serif" w:cs="Liberation Serif"/>
          <w:b/>
          <w:i/>
          <w:sz w:val="28"/>
          <w:szCs w:val="28"/>
        </w:rPr>
        <w:t>О совершенствовании маршрутизации беременных, рожениц, родильниц на территории Свердловской области</w:t>
      </w:r>
      <w:r w:rsidR="00F534B3" w:rsidRPr="008623FD">
        <w:rPr>
          <w:rFonts w:ascii="Liberation Serif" w:hAnsi="Liberation Serif" w:cs="Liberation Serif"/>
          <w:b/>
          <w:bCs/>
          <w:i/>
          <w:iCs/>
          <w:sz w:val="28"/>
          <w:szCs w:val="28"/>
          <w:lang w:val="ru"/>
        </w:rPr>
        <w:t>»</w:t>
      </w:r>
    </w:p>
    <w:p w:rsidR="008C4D5A" w:rsidRPr="008623FD" w:rsidRDefault="008C4D5A" w:rsidP="00E86767">
      <w:pPr>
        <w:shd w:val="clear" w:color="auto" w:fill="FFFFFF"/>
        <w:ind w:left="36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ED7621" w:rsidRPr="008623FD" w:rsidRDefault="00ED7621" w:rsidP="008C4D5A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DE46E4" w:rsidRPr="008623FD" w:rsidRDefault="00AD6DC4" w:rsidP="00B05E60">
      <w:pPr>
        <w:shd w:val="clear" w:color="auto" w:fill="FFFFFF"/>
        <w:tabs>
          <w:tab w:val="left" w:pos="600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 xml:space="preserve">С </w:t>
      </w:r>
      <w:r w:rsidR="00DE46E4" w:rsidRPr="008623FD">
        <w:rPr>
          <w:rFonts w:ascii="Liberation Serif" w:hAnsi="Liberation Serif" w:cs="Liberation Serif"/>
          <w:sz w:val="28"/>
          <w:szCs w:val="28"/>
        </w:rPr>
        <w:t xml:space="preserve">целью дальнейшего совершенствования оказания медицинской помощи беременным, роженицам и родильницам Свердловской области в рамках трехуровневой системы оказания медицинской помощи </w:t>
      </w:r>
    </w:p>
    <w:p w:rsidR="0010118A" w:rsidRPr="008623FD" w:rsidRDefault="00297A4C" w:rsidP="00542C8D">
      <w:pPr>
        <w:shd w:val="clear" w:color="auto" w:fill="FFFFFF"/>
        <w:tabs>
          <w:tab w:val="left" w:pos="6000"/>
        </w:tabs>
        <w:jc w:val="both"/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</w:pPr>
      <w:r w:rsidRPr="008623FD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ПРИКАЗЫВАЮ:</w:t>
      </w:r>
    </w:p>
    <w:p w:rsidR="002E663E" w:rsidRPr="008623FD" w:rsidRDefault="00D778C7" w:rsidP="00B05E60">
      <w:pPr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 w:rsidRPr="008623FD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Внести в приказ Министерства здравоохранения Свердловской области </w:t>
      </w:r>
      <w:r w:rsidR="00DE46E4" w:rsidRPr="008623FD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от 30.12.2020 № 2496-п «О совершенствовании маршрутизации беременных, рожениц, родильниц на территории Свердловской области»</w:t>
      </w:r>
      <w:r w:rsidR="002E663E" w:rsidRPr="008623FD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="002E663E" w:rsidRPr="008623FD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(«Официальный интернет-портал правовой информации Свердловской области» </w:t>
      </w:r>
      <w:r w:rsidR="002E663E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(www.pravo.gov66.ru, 202</w:t>
      </w:r>
      <w:r w:rsidR="00DE46E4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1, 9</w:t>
      </w:r>
      <w:r w:rsidR="00B462B3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DE46E4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февраля</w:t>
      </w:r>
      <w:r w:rsidR="002E663E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, №</w:t>
      </w:r>
      <w:r w:rsidR="0005158A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DE46E4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29209</w:t>
      </w:r>
      <w:r w:rsidR="002E663E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)</w:t>
      </w:r>
      <w:r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</w:t>
      </w:r>
      <w:r w:rsidR="00B05E60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с изменениями, внесенными приказом Министерства здравоохранения Свердловской области от 07.04</w:t>
      </w:r>
      <w:r w:rsidR="00542C8D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.2022</w:t>
      </w:r>
      <w:r w:rsidR="00B05E60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№</w:t>
      </w:r>
      <w:r w:rsidR="008623FD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B05E60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724-п, </w:t>
      </w:r>
      <w:r w:rsidR="00AD6DC4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(далее – приказ от </w:t>
      </w:r>
      <w:r w:rsidR="00DE46E4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30.12.2020 № 2496-п</w:t>
      </w:r>
      <w:r w:rsidR="00AD6DC4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) </w:t>
      </w:r>
      <w:r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следующе</w:t>
      </w:r>
      <w:r w:rsidR="002010B8"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е </w:t>
      </w:r>
      <w:r w:rsidR="002010B8" w:rsidRPr="008623FD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изменение: </w:t>
      </w:r>
    </w:p>
    <w:p w:rsidR="00500B14" w:rsidRPr="008623FD" w:rsidRDefault="008623FD" w:rsidP="00B05E60">
      <w:pPr>
        <w:ind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 w:rsidRPr="008623FD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д</w:t>
      </w:r>
      <w:r w:rsidR="00500B14" w:rsidRPr="008623FD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ополнить пунктом 4-1 следующего содержания: </w:t>
      </w:r>
    </w:p>
    <w:p w:rsidR="00500B14" w:rsidRPr="008623FD" w:rsidRDefault="000E1852" w:rsidP="00B05E60">
      <w:pPr>
        <w:ind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 w:rsidRPr="008623FD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«</w:t>
      </w:r>
      <w:r w:rsidR="00542C8D" w:rsidRPr="008623FD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4-1 </w:t>
      </w:r>
      <w:r w:rsidRPr="008623FD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Рекомендовать главному врачу ООО «Наш медицинский центр «Парацельс» Р.А. Алиеву обеспечить выполнение настоящего приказа».».</w:t>
      </w:r>
    </w:p>
    <w:p w:rsidR="00DE46E4" w:rsidRPr="008623FD" w:rsidRDefault="00EE1503" w:rsidP="00B05E60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Внести в </w:t>
      </w:r>
      <w:r w:rsidR="00DE46E4" w:rsidRPr="008623FD">
        <w:rPr>
          <w:rFonts w:ascii="Liberation Serif" w:hAnsi="Liberation Serif" w:cs="Liberation Serif"/>
          <w:sz w:val="28"/>
          <w:szCs w:val="28"/>
        </w:rPr>
        <w:t>маршрутизацию беременных женщин, рожениц и родильниц на стационарном этапе, утвержденную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 приказом </w:t>
      </w:r>
      <w:r w:rsidR="00DE46E4" w:rsidRPr="008623FD">
        <w:rPr>
          <w:rFonts w:ascii="Liberation Serif" w:hAnsi="Liberation Serif" w:cs="Liberation Serif"/>
          <w:sz w:val="28"/>
          <w:szCs w:val="28"/>
        </w:rPr>
        <w:t>от 30.12.2020 № 2496-п</w:t>
      </w:r>
      <w:r w:rsidRPr="008623FD">
        <w:rPr>
          <w:rFonts w:ascii="Liberation Serif" w:hAnsi="Liberation Serif" w:cs="Liberation Serif"/>
          <w:sz w:val="28"/>
          <w:szCs w:val="28"/>
        </w:rPr>
        <w:t>, следующ</w:t>
      </w:r>
      <w:r w:rsidR="009C123B" w:rsidRPr="008623FD">
        <w:rPr>
          <w:rFonts w:ascii="Liberation Serif" w:hAnsi="Liberation Serif" w:cs="Liberation Serif"/>
          <w:sz w:val="28"/>
          <w:szCs w:val="28"/>
        </w:rPr>
        <w:t>и</w:t>
      </w:r>
      <w:r w:rsidRPr="008623FD">
        <w:rPr>
          <w:rFonts w:ascii="Liberation Serif" w:hAnsi="Liberation Serif" w:cs="Liberation Serif"/>
          <w:sz w:val="28"/>
          <w:szCs w:val="28"/>
        </w:rPr>
        <w:t>е изменени</w:t>
      </w:r>
      <w:r w:rsidR="009C123B" w:rsidRPr="008623FD">
        <w:rPr>
          <w:rFonts w:ascii="Liberation Serif" w:hAnsi="Liberation Serif" w:cs="Liberation Serif"/>
          <w:sz w:val="28"/>
          <w:szCs w:val="28"/>
        </w:rPr>
        <w:t>я</w:t>
      </w:r>
      <w:r w:rsidRPr="008623FD">
        <w:rPr>
          <w:rFonts w:ascii="Liberation Serif" w:hAnsi="Liberation Serif" w:cs="Liberation Serif"/>
          <w:sz w:val="28"/>
          <w:szCs w:val="28"/>
        </w:rPr>
        <w:t>:</w:t>
      </w:r>
    </w:p>
    <w:p w:rsidR="009D4ADD" w:rsidRPr="008623FD" w:rsidRDefault="009D4ADD" w:rsidP="00B05E60">
      <w:pPr>
        <w:pStyle w:val="a3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>пункт 8 изложить в следующей редакции:</w:t>
      </w:r>
    </w:p>
    <w:p w:rsidR="009D4ADD" w:rsidRPr="008623FD" w:rsidRDefault="009933E9" w:rsidP="00827946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>«</w:t>
      </w:r>
      <w:r w:rsidR="00542C8D" w:rsidRPr="008623FD">
        <w:rPr>
          <w:rFonts w:ascii="Liberation Serif" w:hAnsi="Liberation Serif" w:cs="Liberation Serif"/>
          <w:sz w:val="28"/>
          <w:szCs w:val="28"/>
        </w:rPr>
        <w:t xml:space="preserve">8. </w:t>
      </w:r>
      <w:r w:rsidR="009D4ADD" w:rsidRPr="008623FD">
        <w:rPr>
          <w:rFonts w:ascii="Liberation Serif" w:hAnsi="Liberation Serif" w:cs="Liberation Serif"/>
          <w:sz w:val="28"/>
          <w:szCs w:val="28"/>
        </w:rPr>
        <w:t>В ГБУЗ СО «Екатеринбургский клинический перинатальный центр» (второй акушерский стационар) госпитализируются жительницы г. Екатеринбурга в соответствии с пунктом 4 настоящего приложения, в соответствии с маршрутизацией беременных женщин, рожениц и родильниц г. Екатеринбурга на стационарном этапе в учреждения здравоох</w:t>
      </w:r>
      <w:r w:rsidR="00827946" w:rsidRPr="008623FD">
        <w:rPr>
          <w:rFonts w:ascii="Liberation Serif" w:hAnsi="Liberation Serif" w:cs="Liberation Serif"/>
          <w:sz w:val="28"/>
          <w:szCs w:val="28"/>
        </w:rPr>
        <w:t xml:space="preserve">ранения второй группы (уровня) </w:t>
      </w:r>
      <w:r w:rsidR="00827946" w:rsidRPr="008623FD">
        <w:rPr>
          <w:rFonts w:ascii="Liberation Serif" w:hAnsi="Liberation Serif" w:cs="Liberation Serif"/>
          <w:sz w:val="28"/>
          <w:szCs w:val="28"/>
        </w:rPr>
        <w:br/>
      </w:r>
      <w:r w:rsidR="009D4ADD" w:rsidRPr="008623FD">
        <w:rPr>
          <w:rFonts w:ascii="Liberation Serif" w:hAnsi="Liberation Serif" w:cs="Liberation Serif"/>
          <w:sz w:val="28"/>
          <w:szCs w:val="28"/>
        </w:rPr>
        <w:t>г. Екатеринбурга, утвержденной настоящим приказом и со следующей патологией:</w:t>
      </w:r>
    </w:p>
    <w:p w:rsidR="009D4ADD" w:rsidRPr="008623FD" w:rsidRDefault="009D4ADD" w:rsidP="00B05E60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>доброкачественные опухоли придатков, оперированные во время беременности, в соответствии с маршрутизацией беременных женщин, рожениц и родильниц г. Екатеринбурга на стационарном этапе в учреждения здравоохранения второй группы (уровня) г. Екатеринбурга, утвержденной настоящим приказом;</w:t>
      </w:r>
    </w:p>
    <w:p w:rsidR="009D4ADD" w:rsidRPr="008623FD" w:rsidRDefault="009D4ADD" w:rsidP="00B05E60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 xml:space="preserve">с аномалиями развития внутренних половых органов, в том числе после хирургического лечения, в соответствии с маршрутизацией беременных женщин, рожениц и родильниц г. Екатеринбурга на стационарном этапе в учреждения </w:t>
      </w:r>
      <w:r w:rsidRPr="008623FD">
        <w:rPr>
          <w:rFonts w:ascii="Liberation Serif" w:hAnsi="Liberation Serif" w:cs="Liberation Serif"/>
          <w:sz w:val="28"/>
          <w:szCs w:val="28"/>
        </w:rPr>
        <w:lastRenderedPageBreak/>
        <w:t xml:space="preserve">здравоохранения второй группы (уровня) г. Екатеринбурга, утвержденной настоящим приказом; </w:t>
      </w:r>
    </w:p>
    <w:p w:rsidR="009D4ADD" w:rsidRPr="008623FD" w:rsidRDefault="009D4ADD" w:rsidP="00B05E60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623FD">
        <w:rPr>
          <w:rFonts w:ascii="Liberation Serif" w:hAnsi="Liberation Serif" w:cs="Liberation Serif"/>
          <w:sz w:val="28"/>
          <w:szCs w:val="28"/>
        </w:rPr>
        <w:t>преэклампсия</w:t>
      </w:r>
      <w:proofErr w:type="spellEnd"/>
      <w:r w:rsidRPr="008623FD">
        <w:rPr>
          <w:rFonts w:ascii="Liberation Serif" w:hAnsi="Liberation Serif" w:cs="Liberation Serif"/>
          <w:sz w:val="28"/>
          <w:szCs w:val="28"/>
        </w:rPr>
        <w:t xml:space="preserve"> умеренная, при отсутствии возможности </w:t>
      </w:r>
      <w:proofErr w:type="spellStart"/>
      <w:r w:rsidRPr="008623FD">
        <w:rPr>
          <w:rFonts w:ascii="Liberation Serif" w:hAnsi="Liberation Serif" w:cs="Liberation Serif"/>
          <w:sz w:val="28"/>
          <w:szCs w:val="28"/>
        </w:rPr>
        <w:t>перегоспитализации</w:t>
      </w:r>
      <w:proofErr w:type="spellEnd"/>
      <w:r w:rsidRPr="008623FD">
        <w:rPr>
          <w:rFonts w:ascii="Liberation Serif" w:hAnsi="Liberation Serif" w:cs="Liberation Serif"/>
          <w:sz w:val="28"/>
          <w:szCs w:val="28"/>
        </w:rPr>
        <w:t xml:space="preserve"> в учреждение третьей группы (уровня) из Ленинского (Юго-Западный), Чкаловского, Октябрьского и Кировского (микрорайон Комсомольский) районов </w:t>
      </w:r>
      <w:r w:rsidRPr="008623FD">
        <w:rPr>
          <w:rFonts w:ascii="Liberation Serif" w:hAnsi="Liberation Serif" w:cs="Liberation Serif"/>
          <w:sz w:val="28"/>
          <w:szCs w:val="28"/>
        </w:rPr>
        <w:br/>
        <w:t>г. Екатеринбурга;</w:t>
      </w:r>
    </w:p>
    <w:p w:rsidR="009D4ADD" w:rsidRPr="008623FD" w:rsidRDefault="009D4ADD" w:rsidP="00B05E60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623FD">
        <w:rPr>
          <w:rFonts w:ascii="Liberation Serif" w:hAnsi="Liberation Serif" w:cs="Liberation Serif"/>
          <w:sz w:val="28"/>
          <w:szCs w:val="28"/>
        </w:rPr>
        <w:t>коксартроз</w:t>
      </w:r>
      <w:proofErr w:type="spellEnd"/>
      <w:r w:rsidRPr="008623FD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8623FD">
        <w:rPr>
          <w:rFonts w:ascii="Liberation Serif" w:hAnsi="Liberation Serif" w:cs="Liberation Serif"/>
          <w:sz w:val="28"/>
          <w:szCs w:val="28"/>
        </w:rPr>
        <w:t>эндопротезирование</w:t>
      </w:r>
      <w:proofErr w:type="spellEnd"/>
      <w:r w:rsidRPr="008623FD">
        <w:rPr>
          <w:rFonts w:ascii="Liberation Serif" w:hAnsi="Liberation Serif" w:cs="Liberation Serif"/>
          <w:sz w:val="28"/>
          <w:szCs w:val="28"/>
        </w:rPr>
        <w:t xml:space="preserve"> суставов, в соответствии с маршрутизацией беременных женщин, рожениц и родильниц г. Екатеринбурга на стационарном этапе в учреждения здравоохранения второй группы (уровня) г. Екатеринбурга, </w:t>
      </w:r>
      <w:r w:rsidR="009933E9" w:rsidRPr="008623FD">
        <w:rPr>
          <w:rFonts w:ascii="Liberation Serif" w:hAnsi="Liberation Serif" w:cs="Liberation Serif"/>
          <w:sz w:val="28"/>
          <w:szCs w:val="28"/>
        </w:rPr>
        <w:t>утвержденной настоящим приказом».»</w:t>
      </w:r>
      <w:r w:rsidR="00B05E60" w:rsidRPr="008623FD">
        <w:rPr>
          <w:rFonts w:ascii="Liberation Serif" w:hAnsi="Liberation Serif" w:cs="Liberation Serif"/>
          <w:sz w:val="28"/>
          <w:szCs w:val="28"/>
        </w:rPr>
        <w:t>;</w:t>
      </w:r>
    </w:p>
    <w:p w:rsidR="00DE46E4" w:rsidRPr="008623FD" w:rsidRDefault="009D4ADD" w:rsidP="00B05E6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>2</w:t>
      </w:r>
      <w:r w:rsidR="009C123B" w:rsidRPr="008623FD">
        <w:rPr>
          <w:rFonts w:ascii="Liberation Serif" w:hAnsi="Liberation Serif" w:cs="Liberation Serif"/>
          <w:sz w:val="28"/>
          <w:szCs w:val="28"/>
        </w:rPr>
        <w:t xml:space="preserve">) </w:t>
      </w:r>
      <w:r w:rsidR="00500B14" w:rsidRPr="008623FD">
        <w:rPr>
          <w:rFonts w:ascii="Liberation Serif" w:hAnsi="Liberation Serif" w:cs="Liberation Serif"/>
          <w:sz w:val="28"/>
          <w:szCs w:val="28"/>
        </w:rPr>
        <w:t>дополнить пунктом 8-1 следующего содержания:</w:t>
      </w:r>
    </w:p>
    <w:p w:rsidR="000E1852" w:rsidRPr="008623FD" w:rsidRDefault="009D4ADD" w:rsidP="00B05E6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>«</w:t>
      </w:r>
      <w:r w:rsidR="00542C8D" w:rsidRPr="008623FD">
        <w:rPr>
          <w:rFonts w:ascii="Liberation Serif" w:hAnsi="Liberation Serif" w:cs="Liberation Serif"/>
          <w:sz w:val="28"/>
          <w:szCs w:val="28"/>
        </w:rPr>
        <w:t xml:space="preserve">8-1. </w:t>
      </w:r>
      <w:r w:rsidR="000E1852" w:rsidRPr="008623FD">
        <w:rPr>
          <w:rFonts w:ascii="Liberation Serif" w:hAnsi="Liberation Serif" w:cs="Liberation Serif"/>
          <w:sz w:val="28"/>
          <w:szCs w:val="28"/>
        </w:rPr>
        <w:t xml:space="preserve">В ООО «Наш медицинский центр «Парацельс» госпитализируются жительницы г. Екатеринбурга в соответствии с пунктом 4 настоящего приложения, в соответствии с маршрутизацией беременных женщин, рожениц и родильниц </w:t>
      </w:r>
      <w:r w:rsidR="000E1852" w:rsidRPr="008623FD">
        <w:rPr>
          <w:rFonts w:ascii="Liberation Serif" w:hAnsi="Liberation Serif" w:cs="Liberation Serif"/>
          <w:sz w:val="28"/>
          <w:szCs w:val="28"/>
        </w:rPr>
        <w:br/>
        <w:t>г. Екатеринбурга на стационарном этапе в учреждения здравоохранения второй группы (уровня) г. Екатеринбурга, утвержденной настоящим приказом и со следующей патологией:</w:t>
      </w:r>
    </w:p>
    <w:p w:rsidR="000E1852" w:rsidRPr="008623FD" w:rsidRDefault="000E1852" w:rsidP="00B05E6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>доброкачественные опухоли придатков, оперированные во время беременности, в соответствии с маршрутизацией беременных женщин, рожениц и родильниц г. Екатеринбурга на стационарном этапе в учреждения здравоохранения второй группы (уровня) г. Екатеринбурга, утвержденной настоящим приказом;</w:t>
      </w:r>
    </w:p>
    <w:p w:rsidR="000E1852" w:rsidRPr="008623FD" w:rsidRDefault="000E1852" w:rsidP="00B05E6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 xml:space="preserve">с аномалиями развития внутренних половых органов, в том числе после хирургического лечения, в соответствии с маршрутизацией беременных женщин, рожениц и родильниц г. Екатеринбурга на стационарном этапе в учреждения здравоохранения второй группы (уровня) г. Екатеринбурга, утвержденной настоящим приказом; </w:t>
      </w:r>
    </w:p>
    <w:p w:rsidR="000E1852" w:rsidRPr="008623FD" w:rsidRDefault="000E1852" w:rsidP="00B05E6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623FD">
        <w:rPr>
          <w:rFonts w:ascii="Liberation Serif" w:hAnsi="Liberation Serif" w:cs="Liberation Serif"/>
          <w:sz w:val="28"/>
          <w:szCs w:val="28"/>
        </w:rPr>
        <w:t>коксартроз</w:t>
      </w:r>
      <w:proofErr w:type="spellEnd"/>
      <w:r w:rsidRPr="008623FD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8623FD">
        <w:rPr>
          <w:rFonts w:ascii="Liberation Serif" w:hAnsi="Liberation Serif" w:cs="Liberation Serif"/>
          <w:sz w:val="28"/>
          <w:szCs w:val="28"/>
        </w:rPr>
        <w:t>эндопротезирование</w:t>
      </w:r>
      <w:proofErr w:type="spellEnd"/>
      <w:r w:rsidRPr="008623FD">
        <w:rPr>
          <w:rFonts w:ascii="Liberation Serif" w:hAnsi="Liberation Serif" w:cs="Liberation Serif"/>
          <w:sz w:val="28"/>
          <w:szCs w:val="28"/>
        </w:rPr>
        <w:t xml:space="preserve"> суставов, в соответствии с маршрутизацией беременных женщин, рожениц и родильниц г. Екатеринбурга на стационарном этапе в учреждения здравоохранения второй группы (уровня) г. Екатеринбурга, утвержденно</w:t>
      </w:r>
      <w:r w:rsidR="009933E9" w:rsidRPr="008623FD">
        <w:rPr>
          <w:rFonts w:ascii="Liberation Serif" w:hAnsi="Liberation Serif" w:cs="Liberation Serif"/>
          <w:sz w:val="28"/>
          <w:szCs w:val="28"/>
        </w:rPr>
        <w:t>й настоящим приказом».».</w:t>
      </w:r>
    </w:p>
    <w:p w:rsidR="009933E9" w:rsidRPr="008623FD" w:rsidRDefault="00542C8D" w:rsidP="00B05E60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>Внести изменени</w:t>
      </w:r>
      <w:r w:rsidR="008623FD" w:rsidRPr="008623FD">
        <w:rPr>
          <w:rFonts w:ascii="Liberation Serif" w:hAnsi="Liberation Serif" w:cs="Liberation Serif"/>
          <w:sz w:val="28"/>
          <w:szCs w:val="28"/>
        </w:rPr>
        <w:t>е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 в р</w:t>
      </w:r>
      <w:r w:rsidR="009933E9" w:rsidRPr="008623FD">
        <w:rPr>
          <w:rFonts w:ascii="Liberation Serif" w:hAnsi="Liberation Serif" w:cs="Liberation Serif"/>
          <w:sz w:val="28"/>
          <w:szCs w:val="28"/>
        </w:rPr>
        <w:t>аспределение учреждений родовспоможения на территории Свердловской области на группы</w:t>
      </w:r>
      <w:r w:rsidR="008623FD" w:rsidRPr="008623FD">
        <w:rPr>
          <w:rFonts w:ascii="Liberation Serif" w:hAnsi="Liberation Serif" w:cs="Liberation Serif"/>
          <w:sz w:val="28"/>
          <w:szCs w:val="28"/>
        </w:rPr>
        <w:t>,</w:t>
      </w:r>
      <w:r w:rsidR="009933E9" w:rsidRPr="008623FD">
        <w:rPr>
          <w:rFonts w:ascii="Liberation Serif" w:hAnsi="Liberation Serif" w:cs="Liberation Serif"/>
          <w:sz w:val="28"/>
          <w:szCs w:val="28"/>
        </w:rPr>
        <w:t xml:space="preserve"> утвержденное приказом от 30.12.2020 № 2496-п</w:t>
      </w:r>
      <w:r w:rsidR="008623FD" w:rsidRPr="008623FD">
        <w:rPr>
          <w:rFonts w:ascii="Liberation Serif" w:hAnsi="Liberation Serif" w:cs="Liberation Serif"/>
          <w:sz w:val="28"/>
          <w:szCs w:val="28"/>
        </w:rPr>
        <w:t xml:space="preserve">, </w:t>
      </w:r>
      <w:r w:rsidRPr="008623FD">
        <w:rPr>
          <w:rFonts w:ascii="Liberation Serif" w:hAnsi="Liberation Serif" w:cs="Liberation Serif"/>
          <w:sz w:val="28"/>
          <w:szCs w:val="28"/>
        </w:rPr>
        <w:t>изложив его в новой редакции (прил</w:t>
      </w:r>
      <w:r w:rsidR="008623FD" w:rsidRPr="008623FD">
        <w:rPr>
          <w:rFonts w:ascii="Liberation Serif" w:hAnsi="Liberation Serif" w:cs="Liberation Serif"/>
          <w:sz w:val="28"/>
          <w:szCs w:val="28"/>
        </w:rPr>
        <w:t>ожение № 1</w:t>
      </w:r>
      <w:r w:rsidRPr="008623FD">
        <w:rPr>
          <w:rFonts w:ascii="Liberation Serif" w:hAnsi="Liberation Serif" w:cs="Liberation Serif"/>
          <w:sz w:val="28"/>
          <w:szCs w:val="28"/>
        </w:rPr>
        <w:t>)</w:t>
      </w:r>
      <w:r w:rsidR="008623FD" w:rsidRPr="008623FD">
        <w:rPr>
          <w:rFonts w:ascii="Liberation Serif" w:hAnsi="Liberation Serif" w:cs="Liberation Serif"/>
          <w:sz w:val="28"/>
          <w:szCs w:val="28"/>
        </w:rPr>
        <w:t>.</w:t>
      </w:r>
    </w:p>
    <w:p w:rsidR="008623FD" w:rsidRPr="008623FD" w:rsidRDefault="008623FD" w:rsidP="00B05E60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>Маршрутизацию беременных женщин, рожениц и родильниц г.</w:t>
      </w:r>
      <w:r w:rsidRPr="008623FD">
        <w:rPr>
          <w:rFonts w:ascii="Liberation Serif" w:hAnsi="Liberation Serif" w:cs="Liberation Serif"/>
          <w:sz w:val="28"/>
          <w:szCs w:val="28"/>
        </w:rPr>
        <w:t> 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Екатеринбурга на стационарном этапе в учреждения здравоохранения второй группы (уровня) г. Екатеринбурга, утвержденную приказом от 30.12.2020 </w:t>
      </w:r>
      <w:r w:rsidRPr="008623FD">
        <w:rPr>
          <w:rFonts w:ascii="Liberation Serif" w:hAnsi="Liberation Serif" w:cs="Liberation Serif"/>
          <w:sz w:val="28"/>
          <w:szCs w:val="28"/>
        </w:rPr>
        <w:br/>
        <w:t>№ 2496-п</w:t>
      </w:r>
      <w:r w:rsidRPr="008623FD">
        <w:rPr>
          <w:rFonts w:ascii="Liberation Serif" w:hAnsi="Liberation Serif" w:cs="Liberation Serif"/>
          <w:sz w:val="28"/>
          <w:szCs w:val="28"/>
        </w:rPr>
        <w:t>,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 изложить в 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новой 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 редакции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 (приложение № 2).</w:t>
      </w:r>
    </w:p>
    <w:p w:rsidR="003D6883" w:rsidRPr="008623FD" w:rsidRDefault="00B462B3" w:rsidP="002010B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23FD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5</w:t>
      </w:r>
      <w:r w:rsidR="003D6883" w:rsidRPr="008623FD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. Настоящий приказ опубликовать на «Официальном интернет-портале правовой информации Свердловской области» (www.pravo.gov66.ru).</w:t>
      </w:r>
    </w:p>
    <w:p w:rsidR="003D6883" w:rsidRPr="008623FD" w:rsidRDefault="00B462B3" w:rsidP="002010B8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23FD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6</w:t>
      </w:r>
      <w:r w:rsidR="003D6883" w:rsidRPr="008623FD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. Контроль за исполнением настоящего приказа </w:t>
      </w:r>
      <w:r w:rsidR="003D6883" w:rsidRPr="008623FD">
        <w:rPr>
          <w:rFonts w:ascii="Liberation Serif" w:hAnsi="Liberation Serif" w:cs="Liberation Serif"/>
          <w:sz w:val="28"/>
          <w:szCs w:val="28"/>
        </w:rPr>
        <w:t xml:space="preserve">возложить на Заместителя Министра здравоохранения Свердловской области Е.А. </w:t>
      </w:r>
      <w:proofErr w:type="spellStart"/>
      <w:r w:rsidR="003D6883" w:rsidRPr="008623FD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="003D6883" w:rsidRPr="008623FD">
        <w:rPr>
          <w:rFonts w:ascii="Liberation Serif" w:hAnsi="Liberation Serif" w:cs="Liberation Serif"/>
          <w:sz w:val="28"/>
          <w:szCs w:val="28"/>
        </w:rPr>
        <w:t>.</w:t>
      </w:r>
    </w:p>
    <w:p w:rsidR="003D6883" w:rsidRPr="008623FD" w:rsidRDefault="003D6883" w:rsidP="00D778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E1503" w:rsidRPr="008623FD" w:rsidRDefault="00EE1503" w:rsidP="00D778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23FD" w:rsidRPr="008623FD" w:rsidRDefault="00EE1503">
      <w:pPr>
        <w:ind w:left="36"/>
        <w:jc w:val="both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t xml:space="preserve">И.о. </w:t>
      </w:r>
      <w:r w:rsidR="003D6883" w:rsidRPr="008623FD">
        <w:rPr>
          <w:rFonts w:ascii="Liberation Serif" w:hAnsi="Liberation Serif" w:cs="Liberation Serif"/>
          <w:sz w:val="28"/>
          <w:szCs w:val="28"/>
        </w:rPr>
        <w:t>Министр</w:t>
      </w:r>
      <w:r w:rsidRPr="008623FD">
        <w:rPr>
          <w:rFonts w:ascii="Liberation Serif" w:hAnsi="Liberation Serif" w:cs="Liberation Serif"/>
          <w:sz w:val="28"/>
          <w:szCs w:val="28"/>
        </w:rPr>
        <w:t>а</w:t>
      </w:r>
      <w:r w:rsidR="00297A4C" w:rsidRPr="008623FD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297A4C" w:rsidRPr="008623FD">
        <w:rPr>
          <w:rFonts w:ascii="Liberation Serif" w:hAnsi="Liberation Serif" w:cs="Liberation Serif"/>
          <w:sz w:val="28"/>
          <w:szCs w:val="28"/>
        </w:rPr>
        <w:tab/>
      </w:r>
      <w:r w:rsidR="00297A4C" w:rsidRPr="008623FD">
        <w:rPr>
          <w:rFonts w:ascii="Liberation Serif" w:hAnsi="Liberation Serif" w:cs="Liberation Serif"/>
          <w:sz w:val="28"/>
          <w:szCs w:val="28"/>
        </w:rPr>
        <w:tab/>
        <w:t xml:space="preserve">              </w:t>
      </w:r>
      <w:r w:rsidR="003D6883" w:rsidRPr="008623FD">
        <w:rPr>
          <w:rFonts w:ascii="Liberation Serif" w:hAnsi="Liberation Serif" w:cs="Liberation Serif"/>
          <w:sz w:val="28"/>
          <w:szCs w:val="28"/>
        </w:rPr>
        <w:t xml:space="preserve">  </w:t>
      </w:r>
      <w:r w:rsidR="002E663E" w:rsidRPr="008623FD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D6883" w:rsidRPr="008623FD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2E663E" w:rsidRPr="008623FD">
        <w:rPr>
          <w:rFonts w:ascii="Liberation Serif" w:hAnsi="Liberation Serif" w:cs="Liberation Serif"/>
          <w:sz w:val="28"/>
          <w:szCs w:val="28"/>
        </w:rPr>
        <w:t xml:space="preserve">    </w:t>
      </w:r>
      <w:r w:rsidR="003D6883" w:rsidRPr="008623FD">
        <w:rPr>
          <w:rFonts w:ascii="Liberation Serif" w:hAnsi="Liberation Serif" w:cs="Liberation Serif"/>
          <w:sz w:val="28"/>
          <w:szCs w:val="28"/>
        </w:rPr>
        <w:t xml:space="preserve">  </w:t>
      </w:r>
      <w:r w:rsidRPr="008623FD">
        <w:rPr>
          <w:rFonts w:ascii="Liberation Serif" w:hAnsi="Liberation Serif" w:cs="Liberation Serif"/>
          <w:sz w:val="28"/>
          <w:szCs w:val="28"/>
        </w:rPr>
        <w:t xml:space="preserve">    </w:t>
      </w:r>
      <w:r w:rsidR="003D6883" w:rsidRPr="008623FD">
        <w:rPr>
          <w:rFonts w:ascii="Liberation Serif" w:hAnsi="Liberation Serif" w:cs="Liberation Serif"/>
          <w:sz w:val="28"/>
          <w:szCs w:val="28"/>
        </w:rPr>
        <w:t xml:space="preserve">  </w:t>
      </w:r>
      <w:r w:rsidR="00297A4C" w:rsidRPr="008623FD">
        <w:rPr>
          <w:rFonts w:ascii="Liberation Serif" w:hAnsi="Liberation Serif" w:cs="Liberation Serif"/>
          <w:sz w:val="28"/>
          <w:szCs w:val="28"/>
        </w:rPr>
        <w:t xml:space="preserve">  </w:t>
      </w:r>
      <w:r w:rsidRPr="008623FD">
        <w:rPr>
          <w:rFonts w:ascii="Liberation Serif" w:hAnsi="Liberation Serif" w:cs="Liberation Serif"/>
          <w:sz w:val="28"/>
          <w:szCs w:val="28"/>
        </w:rPr>
        <w:t>С.Б. Турков</w:t>
      </w:r>
    </w:p>
    <w:p w:rsidR="008623FD" w:rsidRPr="008623FD" w:rsidRDefault="008623FD">
      <w:pPr>
        <w:suppressAutoHyphens w:val="0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br w:type="page"/>
      </w:r>
    </w:p>
    <w:p w:rsidR="008623FD" w:rsidRPr="008623FD" w:rsidRDefault="008623FD" w:rsidP="008623FD">
      <w:pPr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Приложение 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№ 1 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к приказу </w:t>
      </w:r>
    </w:p>
    <w:p w:rsidR="008623FD" w:rsidRPr="008623FD" w:rsidRDefault="008623FD" w:rsidP="008623FD">
      <w:pPr>
        <w:widowControl w:val="0"/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Министерства здравоохранения</w:t>
      </w:r>
    </w:p>
    <w:p w:rsidR="008623FD" w:rsidRPr="008623FD" w:rsidRDefault="008623FD" w:rsidP="008623FD">
      <w:pPr>
        <w:widowControl w:val="0"/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Свердловской области</w:t>
      </w:r>
    </w:p>
    <w:p w:rsidR="008623FD" w:rsidRPr="008623FD" w:rsidRDefault="008623FD" w:rsidP="008623FD">
      <w:pPr>
        <w:suppressAutoHyphens w:val="0"/>
        <w:ind w:firstLine="6096"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от__________№___________</w:t>
      </w:r>
    </w:p>
    <w:p w:rsidR="008623FD" w:rsidRPr="008623FD" w:rsidRDefault="008623FD" w:rsidP="008623FD">
      <w:pPr>
        <w:suppressAutoHyphens w:val="0"/>
        <w:ind w:firstLine="6096"/>
        <w:rPr>
          <w:rFonts w:ascii="Liberation Serif" w:eastAsia="Courier New" w:hAnsi="Liberation Serif" w:cs="Liberation Serif"/>
          <w:sz w:val="28"/>
          <w:szCs w:val="24"/>
        </w:rPr>
      </w:pPr>
    </w:p>
    <w:p w:rsidR="008623FD" w:rsidRPr="008623FD" w:rsidRDefault="008623FD" w:rsidP="008623FD">
      <w:pPr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Приложение 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№ 6 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к приказу </w:t>
      </w:r>
    </w:p>
    <w:p w:rsidR="008623FD" w:rsidRPr="008623FD" w:rsidRDefault="008623FD" w:rsidP="008623FD">
      <w:pPr>
        <w:widowControl w:val="0"/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Министерства здравоохранения</w:t>
      </w:r>
    </w:p>
    <w:p w:rsidR="008623FD" w:rsidRPr="008623FD" w:rsidRDefault="008623FD" w:rsidP="008623FD">
      <w:pPr>
        <w:widowControl w:val="0"/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Свердловской области</w:t>
      </w:r>
    </w:p>
    <w:p w:rsidR="008623FD" w:rsidRPr="008623FD" w:rsidRDefault="008623FD" w:rsidP="008623FD">
      <w:pPr>
        <w:suppressAutoHyphens w:val="0"/>
        <w:ind w:firstLine="6096"/>
        <w:rPr>
          <w:rFonts w:ascii="Liberation Serif" w:hAnsi="Liberation Serif"/>
          <w:sz w:val="28"/>
          <w:szCs w:val="28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О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>т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 30.12.2020 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>№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 2496-п</w:t>
      </w: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  <w:r w:rsidRPr="008623FD">
        <w:rPr>
          <w:rFonts w:ascii="Liberation Serif" w:hAnsi="Liberation Serif" w:cs="Liberation Serif"/>
          <w:b/>
          <w:sz w:val="28"/>
          <w:szCs w:val="28"/>
        </w:rPr>
        <w:t>Р</w:t>
      </w:r>
      <w:r w:rsidRPr="008623FD">
        <w:rPr>
          <w:rFonts w:ascii="Liberation Serif" w:hAnsi="Liberation Serif" w:cs="Liberation Serif"/>
          <w:b/>
          <w:sz w:val="28"/>
          <w:szCs w:val="28"/>
        </w:rPr>
        <w:t xml:space="preserve">аспределение учреждений родовспоможения на территории </w:t>
      </w: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jc w:val="center"/>
        <w:textAlignment w:val="auto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8623FD">
        <w:rPr>
          <w:rFonts w:ascii="Liberation Serif" w:hAnsi="Liberation Serif" w:cs="Liberation Serif"/>
          <w:b/>
          <w:sz w:val="28"/>
          <w:szCs w:val="28"/>
        </w:rPr>
        <w:t>Свердловской области на группы</w:t>
      </w: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623FD">
        <w:rPr>
          <w:rFonts w:ascii="Liberation Serif" w:eastAsia="Calibri" w:hAnsi="Liberation Serif" w:cs="Liberation Serif"/>
          <w:sz w:val="28"/>
          <w:szCs w:val="28"/>
          <w:lang w:eastAsia="en-US"/>
        </w:rPr>
        <w:t>В зависимости от коечной мощности, оснащения, кадрового обеспечения учреждения здравоохранения, оказывающие медицинскую помощь женщинам в период родов и в послеродовый период, разделяются на три группы по возможности оказания медицинской помощи.</w:t>
      </w: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623F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Первая группа </w:t>
      </w:r>
      <w:r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–</w:t>
      </w:r>
      <w:r w:rsidRPr="008623F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акушерские стационары, в которых не обеспечено круглосуточное пребывание акушера-гинеколога.</w:t>
      </w: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tbl>
      <w:tblPr>
        <w:tblStyle w:val="23"/>
        <w:tblW w:w="9918" w:type="dxa"/>
        <w:tblLook w:val="04A0" w:firstRow="1" w:lastRow="0" w:firstColumn="1" w:lastColumn="0" w:noHBand="0" w:noVBand="1"/>
      </w:tblPr>
      <w:tblGrid>
        <w:gridCol w:w="704"/>
        <w:gridCol w:w="9214"/>
      </w:tblGrid>
      <w:tr w:rsidR="008623FD" w:rsidRPr="008623FD" w:rsidTr="00630A75">
        <w:tc>
          <w:tcPr>
            <w:tcW w:w="9918" w:type="dxa"/>
            <w:gridSpan w:val="2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  <w:b/>
              </w:rPr>
            </w:pPr>
            <w:r w:rsidRPr="008623FD">
              <w:rPr>
                <w:rFonts w:ascii="Liberation Serif" w:hAnsi="Liberation Serif" w:cs="Liberation Serif"/>
                <w:b/>
              </w:rPr>
              <w:t>Первая группа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ГБУЗ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Ивдельская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«Центральная районная больница Верхотурского района»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Североуральская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городская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«Центральная городская больница город Кушва»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Красноуральская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  <w:highlight w:val="magenta"/>
              </w:rPr>
            </w:pPr>
            <w:r w:rsidRPr="008623FD">
              <w:rPr>
                <w:rFonts w:ascii="Liberation Serif" w:hAnsi="Liberation Serif" w:cs="Liberation Serif"/>
              </w:rPr>
              <w:t>ГБУЗ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Нижнетуринская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городская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«Качканарская центральная городская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ГБУЗ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Верхнесалдинская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городская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Артинская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Шалинская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городская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Полевская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городская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«Нижнесергинская центральная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«Белоярская центральная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9214" w:type="dxa"/>
          </w:tcPr>
          <w:p w:rsidR="008623FD" w:rsidRPr="008623FD" w:rsidRDefault="008623FD" w:rsidP="008623F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</w:t>
            </w:r>
            <w:r w:rsidRPr="008623FD">
              <w:rPr>
                <w:rFonts w:ascii="Liberation Serif" w:hAnsi="Liberation Serif" w:cs="Liberation Serif"/>
              </w:rPr>
              <w:t>А</w:t>
            </w:r>
            <w:r w:rsidRPr="008623FD">
              <w:rPr>
                <w:rFonts w:ascii="Liberation Serif" w:hAnsi="Liberation Serif" w:cs="Liberation Serif"/>
              </w:rPr>
              <w:t>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Тавдинская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Тугулымская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9214" w:type="dxa"/>
          </w:tcPr>
          <w:p w:rsidR="008623FD" w:rsidRPr="008623FD" w:rsidRDefault="008623FD" w:rsidP="008623FD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«Туринская центральная районная больница им. О.Д. Зубова»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  <w:highlight w:val="red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Байкаловская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Слободо</w:t>
            </w:r>
            <w:proofErr w:type="spellEnd"/>
            <w:r w:rsidRPr="008623FD">
              <w:rPr>
                <w:rFonts w:ascii="Liberation Serif" w:hAnsi="Liberation Serif" w:cs="Liberation Serif"/>
              </w:rPr>
              <w:t>-Туринская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  <w:highlight w:val="red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Режевская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Сысертская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9214" w:type="dxa"/>
          </w:tcPr>
          <w:p w:rsidR="008623FD" w:rsidRPr="008623FD" w:rsidRDefault="008623FD" w:rsidP="008623FD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«Бер</w:t>
            </w:r>
            <w:r w:rsidRPr="008623FD">
              <w:rPr>
                <w:rFonts w:ascii="Liberation Serif" w:hAnsi="Liberation Serif" w:cs="Liberation Serif"/>
              </w:rPr>
              <w:t>е</w:t>
            </w:r>
            <w:r w:rsidRPr="008623FD">
              <w:rPr>
                <w:rFonts w:ascii="Liberation Serif" w:hAnsi="Liberation Serif" w:cs="Liberation Serif"/>
              </w:rPr>
              <w:t>зовская центральная городская больница»</w:t>
            </w:r>
          </w:p>
        </w:tc>
      </w:tr>
    </w:tbl>
    <w:p w:rsid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623F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Вторая группа (уровень) </w:t>
      </w:r>
      <w:r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–</w:t>
      </w:r>
      <w:r w:rsidRPr="008623F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акушерские стационары (родильные дома (отделения), в том числе профилированные по видам патологии), имеющие в своей структуре палаты интенсивной терапии (отделение анестезиологии-реанимации) для женщин и палаты реанимации и интенсивной терапии для новорожденных, а также межрайонные перинатальные центры, имеющие в своем составе отделение анестезиологии-реанимации (палаты интенсивной терапии) для женщин (по решению руководителя медицинской организации </w:t>
      </w:r>
      <w:r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–</w:t>
      </w:r>
      <w:r w:rsidRPr="008623F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 выездными бригадами скорой медицинской помощи анестезиологии-реанимации), палаты (отделения) реанимации и интенсивной терапии для новорожденных, пост патологии новорожденных и недоношенных детей.</w:t>
      </w: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tbl>
      <w:tblPr>
        <w:tblStyle w:val="2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8623FD" w:rsidRPr="008623FD" w:rsidTr="00630A75">
        <w:tc>
          <w:tcPr>
            <w:tcW w:w="9918" w:type="dxa"/>
            <w:gridSpan w:val="2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  <w:b/>
              </w:rPr>
              <w:t>Вторая группа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Серовская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Сухоложская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Алапаевская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Талицкая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районная больница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Красноуфимская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«Артемовская центральная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Верхнепышминская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городская больница имени П.Д. Бородина»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«Городская клиническая больница № 14 город Екатеринбург», родильный дом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ГБУЗ СО «Екатеринбургский клинический перинатальный центр» (второй акушерский стационар)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«Городская больница № 1 город Нижний Тагил»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ФГБУЗ «МСЧ № 31 ФМБА России», г. Новоуральск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ФГБУЗ «Центральная МСЧ № 91 ФМБА России», г. Лесной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ФБУЗ МСЧ № 32 ФМБА России, г. Заречный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«Невьянская центральная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Ревдинская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Камышловская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районная больница»</w:t>
            </w:r>
          </w:p>
        </w:tc>
      </w:tr>
      <w:tr w:rsidR="008623FD" w:rsidRPr="008623FD" w:rsidTr="00630A75">
        <w:tc>
          <w:tcPr>
            <w:tcW w:w="70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9214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ООО «Наш медицинский центр «Парацельс»</w:t>
            </w:r>
          </w:p>
        </w:tc>
      </w:tr>
    </w:tbl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284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tbl>
      <w:tblPr>
        <w:tblStyle w:val="23"/>
        <w:tblW w:w="9918" w:type="dxa"/>
        <w:tblLook w:val="04A0" w:firstRow="1" w:lastRow="0" w:firstColumn="1" w:lastColumn="0" w:noHBand="0" w:noVBand="1"/>
      </w:tblPr>
      <w:tblGrid>
        <w:gridCol w:w="710"/>
        <w:gridCol w:w="9208"/>
      </w:tblGrid>
      <w:tr w:rsidR="008623FD" w:rsidRPr="008623FD" w:rsidTr="00630A75">
        <w:tc>
          <w:tcPr>
            <w:tcW w:w="9918" w:type="dxa"/>
            <w:gridSpan w:val="2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  <w:b/>
              </w:rPr>
            </w:pPr>
            <w:r w:rsidRPr="008623FD">
              <w:rPr>
                <w:rFonts w:ascii="Liberation Serif" w:hAnsi="Liberation Serif" w:cs="Liberation Serif"/>
                <w:b/>
              </w:rPr>
              <w:t>Межтерриториальные перинатальные центры</w:t>
            </w:r>
          </w:p>
        </w:tc>
      </w:tr>
      <w:tr w:rsidR="008623FD" w:rsidRPr="008623FD" w:rsidTr="00630A75">
        <w:tc>
          <w:tcPr>
            <w:tcW w:w="710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208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«Городская клиническая больница № 40 город Екатеринбург», родильный дом</w:t>
            </w:r>
          </w:p>
        </w:tc>
      </w:tr>
      <w:tr w:rsidR="008623FD" w:rsidRPr="008623FD" w:rsidTr="00630A75">
        <w:tc>
          <w:tcPr>
            <w:tcW w:w="710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208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Краснотурьинская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</w:tr>
      <w:tr w:rsidR="008623FD" w:rsidRPr="008623FD" w:rsidTr="00630A75">
        <w:tc>
          <w:tcPr>
            <w:tcW w:w="710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208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«Демидовская городская больница»</w:t>
            </w:r>
          </w:p>
        </w:tc>
      </w:tr>
      <w:tr w:rsidR="008623FD" w:rsidRPr="008623FD" w:rsidTr="00630A75">
        <w:tc>
          <w:tcPr>
            <w:tcW w:w="710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208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«Городская больница город Первоуральск»</w:t>
            </w:r>
          </w:p>
        </w:tc>
      </w:tr>
      <w:tr w:rsidR="008623FD" w:rsidRPr="008623FD" w:rsidTr="00630A75">
        <w:tc>
          <w:tcPr>
            <w:tcW w:w="710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208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«Детская городская больница город Каменск-Уральский»</w:t>
            </w:r>
          </w:p>
        </w:tc>
      </w:tr>
      <w:tr w:rsidR="008623FD" w:rsidRPr="008623FD" w:rsidTr="00630A75">
        <w:tc>
          <w:tcPr>
            <w:tcW w:w="710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208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«Городская больница город Асбест»</w:t>
            </w:r>
          </w:p>
        </w:tc>
      </w:tr>
      <w:tr w:rsidR="008623FD" w:rsidRPr="008623FD" w:rsidTr="00630A75">
        <w:tc>
          <w:tcPr>
            <w:tcW w:w="710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208" w:type="dxa"/>
          </w:tcPr>
          <w:p w:rsidR="008623FD" w:rsidRPr="008623FD" w:rsidRDefault="008623FD" w:rsidP="00630A75">
            <w:pPr>
              <w:tabs>
                <w:tab w:val="left" w:pos="993"/>
              </w:tabs>
              <w:suppressAutoHyphens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8623FD">
              <w:rPr>
                <w:rFonts w:ascii="Liberation Serif" w:hAnsi="Liberation Serif" w:cs="Liberation Serif"/>
              </w:rPr>
              <w:t>Ирбитская</w:t>
            </w:r>
            <w:proofErr w:type="spellEnd"/>
            <w:r w:rsidRPr="008623FD">
              <w:rPr>
                <w:rFonts w:ascii="Liberation Serif" w:hAnsi="Liberation Serif" w:cs="Liberation Serif"/>
              </w:rPr>
              <w:t xml:space="preserve"> центральная городская больница»</w:t>
            </w:r>
          </w:p>
        </w:tc>
      </w:tr>
    </w:tbl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284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623F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Третья А группа (уровень) </w:t>
      </w:r>
      <w:r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–</w:t>
      </w:r>
      <w:r w:rsidRPr="008623F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акушерские стационары, имеющие в своем составе отделение анестезиологии-реанимации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отделением телемедицины, в том числе с выездными бригадами скорой медицинской помощи анестезиологии-реанимации.</w:t>
      </w: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284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tbl>
      <w:tblPr>
        <w:tblStyle w:val="2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8623FD" w:rsidRPr="008623FD" w:rsidTr="00630A75">
        <w:tc>
          <w:tcPr>
            <w:tcW w:w="9918" w:type="dxa"/>
            <w:gridSpan w:val="2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  <w:b/>
              </w:rPr>
            </w:pPr>
            <w:r w:rsidRPr="008623FD">
              <w:rPr>
                <w:rFonts w:ascii="Liberation Serif" w:hAnsi="Liberation Serif" w:cs="Liberation Serif"/>
                <w:b/>
              </w:rPr>
              <w:t>Третья</w:t>
            </w:r>
            <w:r w:rsidRPr="008623FD">
              <w:rPr>
                <w:rFonts w:ascii="Liberation Serif" w:hAnsi="Liberation Serif" w:cs="Liberation Serif"/>
                <w:b/>
                <w:spacing w:val="10"/>
              </w:rPr>
              <w:t xml:space="preserve"> А</w:t>
            </w:r>
            <w:r w:rsidRPr="008623FD">
              <w:rPr>
                <w:rFonts w:ascii="Liberation Serif" w:hAnsi="Liberation Serif" w:cs="Liberation Serif"/>
                <w:b/>
              </w:rPr>
              <w:t xml:space="preserve"> группа</w:t>
            </w:r>
          </w:p>
        </w:tc>
      </w:tr>
      <w:tr w:rsidR="008623FD" w:rsidRPr="008623FD" w:rsidTr="00630A75">
        <w:tc>
          <w:tcPr>
            <w:tcW w:w="562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356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ГАУЗ СО «Областная детская клиническая больница», Областной перинатальный центр</w:t>
            </w:r>
          </w:p>
        </w:tc>
      </w:tr>
      <w:tr w:rsidR="008623FD" w:rsidRPr="008623FD" w:rsidTr="00630A75">
        <w:tc>
          <w:tcPr>
            <w:tcW w:w="562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356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ГБУЗ СО «Екатеринбургский клинический перинатальный центр» (первый акушерский стационар)</w:t>
            </w:r>
          </w:p>
        </w:tc>
      </w:tr>
    </w:tbl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623FD" w:rsidRPr="008623FD" w:rsidRDefault="008623FD" w:rsidP="008623FD">
      <w:pPr>
        <w:suppressAutoHyphens w:val="0"/>
        <w:overflowPunct w:val="0"/>
        <w:autoSpaceDE w:val="0"/>
        <w:adjustRightInd w:val="0"/>
        <w:ind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623F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Третья Б группа (уровень) </w:t>
      </w:r>
      <w:r w:rsidRPr="008623FD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–</w:t>
      </w:r>
      <w:r w:rsidRPr="008623F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акушерские стационары федеральных медицинских организаций, оказывающих специализированную, в том числе высокотехнологичную, медицинскую помощь женщинам в период беременности, родов, послеродовый период и новорожденным, разрабатывающие и тиражирующие новые методы диагностики и лечения акушерской и неонатальной патологии и осуществляющие мониторинг и организационно-методическое обеспечение деятельности акушерских стационаров субъектов Российской Федерации».».</w:t>
      </w:r>
    </w:p>
    <w:tbl>
      <w:tblPr>
        <w:tblStyle w:val="2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8623FD" w:rsidRPr="008623FD" w:rsidTr="00630A75">
        <w:tc>
          <w:tcPr>
            <w:tcW w:w="9918" w:type="dxa"/>
            <w:gridSpan w:val="2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  <w:b/>
              </w:rPr>
            </w:pPr>
            <w:r w:rsidRPr="008623FD">
              <w:rPr>
                <w:rFonts w:ascii="Liberation Serif" w:hAnsi="Liberation Serif" w:cs="Liberation Serif"/>
                <w:b/>
              </w:rPr>
              <w:t>Третья</w:t>
            </w:r>
            <w:r w:rsidRPr="008623FD">
              <w:rPr>
                <w:rFonts w:ascii="Liberation Serif" w:hAnsi="Liberation Serif" w:cs="Liberation Serif"/>
                <w:b/>
                <w:spacing w:val="10"/>
              </w:rPr>
              <w:t xml:space="preserve"> В</w:t>
            </w:r>
            <w:r w:rsidRPr="008623FD">
              <w:rPr>
                <w:rFonts w:ascii="Liberation Serif" w:hAnsi="Liberation Serif" w:cs="Liberation Serif"/>
                <w:b/>
              </w:rPr>
              <w:t xml:space="preserve"> группа</w:t>
            </w:r>
          </w:p>
        </w:tc>
      </w:tr>
      <w:tr w:rsidR="008623FD" w:rsidRPr="008623FD" w:rsidTr="00630A75">
        <w:tc>
          <w:tcPr>
            <w:tcW w:w="562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0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356" w:type="dxa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8623FD">
              <w:rPr>
                <w:rFonts w:ascii="Liberation Serif" w:hAnsi="Liberation Serif" w:cs="Liberation Serif"/>
              </w:rPr>
              <w:t>ФГБУ «НИИ ОММ» Министерства здравоохранения Российской Федерации</w:t>
            </w:r>
          </w:p>
        </w:tc>
      </w:tr>
    </w:tbl>
    <w:p w:rsidR="008623FD" w:rsidRPr="008623FD" w:rsidRDefault="008623FD" w:rsidP="008623F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623FD" w:rsidRPr="008623FD" w:rsidRDefault="008623FD">
      <w:pPr>
        <w:suppressAutoHyphens w:val="0"/>
        <w:rPr>
          <w:rFonts w:ascii="Liberation Serif" w:hAnsi="Liberation Serif" w:cs="Liberation Serif"/>
          <w:sz w:val="28"/>
          <w:szCs w:val="28"/>
        </w:rPr>
      </w:pPr>
      <w:r w:rsidRPr="008623FD">
        <w:rPr>
          <w:rFonts w:ascii="Liberation Serif" w:hAnsi="Liberation Serif" w:cs="Liberation Serif"/>
          <w:sz w:val="28"/>
          <w:szCs w:val="28"/>
        </w:rPr>
        <w:br w:type="page"/>
      </w:r>
    </w:p>
    <w:p w:rsidR="008623FD" w:rsidRPr="008623FD" w:rsidRDefault="008623FD" w:rsidP="008623FD">
      <w:pPr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Приложение 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№ 2 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к приказу </w:t>
      </w:r>
    </w:p>
    <w:p w:rsidR="008623FD" w:rsidRPr="008623FD" w:rsidRDefault="008623FD" w:rsidP="008623FD">
      <w:pPr>
        <w:widowControl w:val="0"/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Министерства здравоохранения</w:t>
      </w:r>
    </w:p>
    <w:p w:rsidR="008623FD" w:rsidRPr="008623FD" w:rsidRDefault="008623FD" w:rsidP="008623FD">
      <w:pPr>
        <w:widowControl w:val="0"/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Свердловской области</w:t>
      </w:r>
    </w:p>
    <w:p w:rsidR="008623FD" w:rsidRPr="008623FD" w:rsidRDefault="008623FD" w:rsidP="008623FD">
      <w:pPr>
        <w:suppressAutoHyphens w:val="0"/>
        <w:ind w:firstLine="6096"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от__________№___________</w:t>
      </w:r>
    </w:p>
    <w:p w:rsidR="008623FD" w:rsidRPr="008623FD" w:rsidRDefault="008623FD" w:rsidP="008623FD">
      <w:pPr>
        <w:suppressAutoHyphens w:val="0"/>
        <w:ind w:firstLine="6096"/>
        <w:rPr>
          <w:rFonts w:ascii="Liberation Serif" w:eastAsia="Courier New" w:hAnsi="Liberation Serif" w:cs="Liberation Serif"/>
          <w:sz w:val="28"/>
          <w:szCs w:val="24"/>
        </w:rPr>
      </w:pPr>
    </w:p>
    <w:p w:rsidR="008623FD" w:rsidRPr="008623FD" w:rsidRDefault="008623FD" w:rsidP="008623FD">
      <w:pPr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Приложение № 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>7</w:t>
      </w:r>
      <w:r w:rsidRPr="008623FD">
        <w:rPr>
          <w:rFonts w:ascii="Liberation Serif" w:eastAsia="Courier New" w:hAnsi="Liberation Serif" w:cs="Liberation Serif"/>
          <w:sz w:val="28"/>
          <w:szCs w:val="24"/>
        </w:rPr>
        <w:t xml:space="preserve"> к приказу </w:t>
      </w:r>
    </w:p>
    <w:p w:rsidR="008623FD" w:rsidRPr="008623FD" w:rsidRDefault="008623FD" w:rsidP="008623FD">
      <w:pPr>
        <w:widowControl w:val="0"/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Министерства здравоохранения</w:t>
      </w:r>
    </w:p>
    <w:p w:rsidR="008623FD" w:rsidRPr="008623FD" w:rsidRDefault="008623FD" w:rsidP="008623FD">
      <w:pPr>
        <w:widowControl w:val="0"/>
        <w:autoSpaceDE w:val="0"/>
        <w:adjustRightInd w:val="0"/>
        <w:ind w:firstLine="6096"/>
        <w:contextualSpacing/>
        <w:rPr>
          <w:rFonts w:ascii="Liberation Serif" w:eastAsia="Courier New" w:hAnsi="Liberation Serif" w:cs="Liberation Serif"/>
          <w:sz w:val="28"/>
          <w:szCs w:val="24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Свердловской области</w:t>
      </w:r>
    </w:p>
    <w:p w:rsidR="008623FD" w:rsidRPr="008623FD" w:rsidRDefault="008623FD" w:rsidP="008623FD">
      <w:pPr>
        <w:suppressAutoHyphens w:val="0"/>
        <w:ind w:firstLine="6096"/>
        <w:rPr>
          <w:rFonts w:ascii="Liberation Serif" w:hAnsi="Liberation Serif"/>
          <w:sz w:val="28"/>
          <w:szCs w:val="28"/>
        </w:rPr>
      </w:pPr>
      <w:r w:rsidRPr="008623FD">
        <w:rPr>
          <w:rFonts w:ascii="Liberation Serif" w:eastAsia="Courier New" w:hAnsi="Liberation Serif" w:cs="Liberation Serif"/>
          <w:sz w:val="28"/>
          <w:szCs w:val="24"/>
        </w:rPr>
        <w:t>От 30.12.2020 № 2496-п</w:t>
      </w:r>
    </w:p>
    <w:p w:rsidR="008623FD" w:rsidRPr="008623FD" w:rsidRDefault="008623FD" w:rsidP="008623F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623FD" w:rsidRPr="008623FD" w:rsidRDefault="008623FD" w:rsidP="008623F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623FD" w:rsidRPr="008623FD" w:rsidRDefault="008623FD" w:rsidP="008623FD">
      <w:pPr>
        <w:pStyle w:val="a3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623FD">
        <w:rPr>
          <w:rFonts w:ascii="Liberation Serif" w:hAnsi="Liberation Serif" w:cs="Liberation Serif"/>
          <w:b/>
          <w:sz w:val="28"/>
          <w:szCs w:val="28"/>
        </w:rPr>
        <w:t>Маршрутизацию беременных женщин, рожениц и родильниц г. Екатеринбурга на стационарном этапе в учреждения здравоохранения второй группы (уровня) г. Екатеринбурга</w:t>
      </w:r>
    </w:p>
    <w:p w:rsidR="008623FD" w:rsidRPr="008623FD" w:rsidRDefault="008623FD" w:rsidP="008623FD">
      <w:pPr>
        <w:pStyle w:val="a3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710"/>
        <w:gridCol w:w="4832"/>
      </w:tblGrid>
      <w:tr w:rsidR="008623FD" w:rsidRPr="008623FD" w:rsidTr="00630A75">
        <w:tc>
          <w:tcPr>
            <w:tcW w:w="803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710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Учреждение для госпитализации </w:t>
            </w:r>
          </w:p>
        </w:tc>
        <w:tc>
          <w:tcPr>
            <w:tcW w:w="4832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Район города</w:t>
            </w:r>
          </w:p>
        </w:tc>
      </w:tr>
      <w:tr w:rsidR="008623FD" w:rsidRPr="008623FD" w:rsidTr="00630A75">
        <w:tc>
          <w:tcPr>
            <w:tcW w:w="803" w:type="dxa"/>
            <w:vMerge w:val="restart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3710" w:type="dxa"/>
            <w:vMerge w:val="restart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ГАУЗ СО «Городская клиническая больница № 14</w:t>
            </w:r>
            <w:r w:rsidRPr="008623FD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 xml:space="preserve"> </w:t>
            </w:r>
            <w:r w:rsidRPr="008623FD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br/>
              <w:t>г. Екатеринбург</w:t>
            </w: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832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Орджоникидзевский</w:t>
            </w:r>
          </w:p>
        </w:tc>
      </w:tr>
      <w:tr w:rsidR="008623FD" w:rsidRPr="008623FD" w:rsidTr="00630A75">
        <w:tc>
          <w:tcPr>
            <w:tcW w:w="803" w:type="dxa"/>
            <w:vMerge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710" w:type="dxa"/>
            <w:vMerge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Железнодорожный</w:t>
            </w:r>
          </w:p>
        </w:tc>
      </w:tr>
      <w:tr w:rsidR="008623FD" w:rsidRPr="008623FD" w:rsidTr="00630A75">
        <w:tc>
          <w:tcPr>
            <w:tcW w:w="803" w:type="dxa"/>
            <w:vMerge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710" w:type="dxa"/>
            <w:vMerge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Кировский: Центр</w:t>
            </w:r>
          </w:p>
        </w:tc>
      </w:tr>
      <w:tr w:rsidR="008623FD" w:rsidRPr="008623FD" w:rsidTr="00630A75">
        <w:tc>
          <w:tcPr>
            <w:tcW w:w="803" w:type="dxa"/>
            <w:vMerge w:val="restart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3710" w:type="dxa"/>
            <w:vMerge w:val="restart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ГАУЗ СО «Городская клиническая больница № 40</w:t>
            </w:r>
            <w:r w:rsidRPr="008623FD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 xml:space="preserve"> </w:t>
            </w:r>
            <w:r w:rsidRPr="008623FD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br/>
              <w:t>г. Екатеринбург</w:t>
            </w: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4832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Ленинский: Центр</w:t>
            </w:r>
          </w:p>
        </w:tc>
      </w:tr>
      <w:tr w:rsidR="008623FD" w:rsidRPr="008623FD" w:rsidTr="00630A75">
        <w:trPr>
          <w:trHeight w:val="353"/>
        </w:trPr>
        <w:tc>
          <w:tcPr>
            <w:tcW w:w="803" w:type="dxa"/>
            <w:vMerge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710" w:type="dxa"/>
            <w:vMerge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Верх-</w:t>
            </w:r>
            <w:proofErr w:type="spellStart"/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Исетский</w:t>
            </w:r>
            <w:proofErr w:type="spellEnd"/>
          </w:p>
        </w:tc>
      </w:tr>
      <w:tr w:rsidR="008623FD" w:rsidRPr="008623FD" w:rsidTr="00630A75">
        <w:trPr>
          <w:trHeight w:val="353"/>
        </w:trPr>
        <w:tc>
          <w:tcPr>
            <w:tcW w:w="803" w:type="dxa"/>
            <w:vMerge w:val="restart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3. </w:t>
            </w:r>
          </w:p>
        </w:tc>
        <w:tc>
          <w:tcPr>
            <w:tcW w:w="3710" w:type="dxa"/>
            <w:vMerge w:val="restart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ГБУЗ СО «Екатеринбургский клинический перинатальный центр» (второй акушерский стационар)</w:t>
            </w:r>
          </w:p>
        </w:tc>
        <w:tc>
          <w:tcPr>
            <w:tcW w:w="4832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Ленинский: Юго-Западный</w:t>
            </w:r>
          </w:p>
        </w:tc>
      </w:tr>
      <w:tr w:rsidR="008623FD" w:rsidRPr="008623FD" w:rsidTr="00630A75">
        <w:trPr>
          <w:trHeight w:val="716"/>
        </w:trPr>
        <w:tc>
          <w:tcPr>
            <w:tcW w:w="803" w:type="dxa"/>
            <w:vMerge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710" w:type="dxa"/>
            <w:vMerge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Чкаловский</w:t>
            </w:r>
          </w:p>
        </w:tc>
      </w:tr>
      <w:tr w:rsidR="008623FD" w:rsidRPr="008623FD" w:rsidTr="00630A75">
        <w:trPr>
          <w:trHeight w:val="353"/>
        </w:trPr>
        <w:tc>
          <w:tcPr>
            <w:tcW w:w="803" w:type="dxa"/>
            <w:vMerge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710" w:type="dxa"/>
            <w:vMerge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Кировский: микрорайон Комсомольский</w:t>
            </w:r>
          </w:p>
        </w:tc>
      </w:tr>
      <w:tr w:rsidR="008623FD" w:rsidRPr="008623FD" w:rsidTr="00630A75">
        <w:trPr>
          <w:trHeight w:val="353"/>
        </w:trPr>
        <w:tc>
          <w:tcPr>
            <w:tcW w:w="803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3710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ООО «Наш медицинский центр «Парацельс»</w:t>
            </w:r>
          </w:p>
        </w:tc>
        <w:tc>
          <w:tcPr>
            <w:tcW w:w="4832" w:type="dxa"/>
            <w:vAlign w:val="center"/>
          </w:tcPr>
          <w:p w:rsidR="008623FD" w:rsidRPr="008623FD" w:rsidRDefault="008623FD" w:rsidP="00630A75">
            <w:pPr>
              <w:suppressAutoHyphens w:val="0"/>
              <w:overflowPunct w:val="0"/>
              <w:autoSpaceDE w:val="0"/>
              <w:adjustRightInd w:val="0"/>
              <w:jc w:val="center"/>
              <w:textAlignment w:val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623FD">
              <w:rPr>
                <w:rFonts w:ascii="Liberation Serif" w:eastAsia="Calibri" w:hAnsi="Liberation Serif" w:cs="Liberation Serif"/>
                <w:sz w:val="28"/>
                <w:szCs w:val="28"/>
              </w:rPr>
              <w:t>Октябрьский</w:t>
            </w:r>
          </w:p>
        </w:tc>
      </w:tr>
    </w:tbl>
    <w:p w:rsidR="008623FD" w:rsidRPr="008623FD" w:rsidRDefault="008623FD">
      <w:pPr>
        <w:suppressAutoHyphens w:val="0"/>
        <w:rPr>
          <w:rFonts w:ascii="Liberation Serif" w:hAnsi="Liberation Serif"/>
          <w:sz w:val="28"/>
          <w:szCs w:val="28"/>
        </w:rPr>
      </w:pPr>
    </w:p>
    <w:p w:rsidR="008623FD" w:rsidRPr="008623FD" w:rsidRDefault="008623FD">
      <w:pPr>
        <w:suppressAutoHyphens w:val="0"/>
        <w:rPr>
          <w:rFonts w:ascii="Liberation Serif" w:hAnsi="Liberation Serif"/>
          <w:sz w:val="28"/>
          <w:szCs w:val="28"/>
        </w:rPr>
      </w:pPr>
    </w:p>
    <w:p w:rsidR="00ED7621" w:rsidRPr="008623FD" w:rsidRDefault="00ED7621">
      <w:pPr>
        <w:ind w:left="36"/>
        <w:jc w:val="both"/>
        <w:rPr>
          <w:rFonts w:ascii="Liberation Serif" w:hAnsi="Liberation Serif"/>
          <w:sz w:val="28"/>
          <w:szCs w:val="28"/>
        </w:rPr>
      </w:pPr>
    </w:p>
    <w:p w:rsidR="008623FD" w:rsidRPr="008623FD" w:rsidRDefault="008623FD">
      <w:pPr>
        <w:ind w:left="36"/>
        <w:jc w:val="both"/>
        <w:rPr>
          <w:rFonts w:ascii="Liberation Serif" w:hAnsi="Liberation Serif"/>
          <w:sz w:val="28"/>
          <w:szCs w:val="28"/>
        </w:rPr>
        <w:sectPr w:rsidR="008623FD" w:rsidRPr="008623FD" w:rsidSect="008623FD">
          <w:headerReference w:type="default" r:id="rId8"/>
          <w:headerReference w:type="first" r:id="rId9"/>
          <w:pgSz w:w="11906" w:h="16838"/>
          <w:pgMar w:top="1134" w:right="567" w:bottom="993" w:left="1418" w:header="720" w:footer="720" w:gutter="0"/>
          <w:cols w:space="720"/>
          <w:titlePg/>
          <w:docGrid w:linePitch="272"/>
        </w:sectPr>
      </w:pPr>
    </w:p>
    <w:p w:rsidR="00273A41" w:rsidRPr="008623FD" w:rsidRDefault="00273A41" w:rsidP="00916271">
      <w:pPr>
        <w:ind w:firstLine="709"/>
        <w:jc w:val="both"/>
        <w:rPr>
          <w:rFonts w:ascii="Liberation Serif" w:hAnsi="Liberation Serif" w:cs="Liberation Serif"/>
        </w:rPr>
      </w:pPr>
    </w:p>
    <w:p w:rsidR="00ED7621" w:rsidRPr="008623FD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8623FD">
        <w:rPr>
          <w:rFonts w:ascii="Liberation Serif" w:eastAsia="Calibri" w:hAnsi="Liberation Serif" w:cs="Liberation Serif"/>
          <w:b/>
          <w:bCs/>
          <w:sz w:val="26"/>
          <w:szCs w:val="26"/>
        </w:rPr>
        <w:t>С О Г Л А СО В А Н И Е</w:t>
      </w:r>
    </w:p>
    <w:p w:rsidR="00ED7621" w:rsidRPr="008623FD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8623FD">
        <w:rPr>
          <w:rFonts w:ascii="Liberation Serif" w:eastAsia="Calibri" w:hAnsi="Liberation Serif" w:cs="Liberation Serif"/>
          <w:b/>
          <w:bCs/>
          <w:sz w:val="26"/>
          <w:szCs w:val="26"/>
        </w:rPr>
        <w:t>проекта приказа Министерства здравоохранения Свердловской области</w:t>
      </w:r>
    </w:p>
    <w:p w:rsidR="00ED7621" w:rsidRPr="008623FD" w:rsidRDefault="00ED7621">
      <w:pPr>
        <w:shd w:val="clear" w:color="auto" w:fill="FFFFFF"/>
        <w:ind w:left="36"/>
        <w:jc w:val="center"/>
        <w:rPr>
          <w:rFonts w:ascii="Liberation Serif" w:hAnsi="Liberation Serif"/>
        </w:rPr>
      </w:pPr>
    </w:p>
    <w:p w:rsidR="00ED7621" w:rsidRPr="008623FD" w:rsidRDefault="00ED7621">
      <w:pPr>
        <w:shd w:val="clear" w:color="auto" w:fill="FFFFFF"/>
        <w:ind w:left="36"/>
        <w:jc w:val="center"/>
        <w:rPr>
          <w:rFonts w:ascii="Liberation Serif" w:hAnsi="Liberation Serif"/>
        </w:rPr>
      </w:pPr>
    </w:p>
    <w:p w:rsidR="00ED7621" w:rsidRPr="008623FD" w:rsidRDefault="00B05E60">
      <w:pPr>
        <w:ind w:left="36" w:firstLine="709"/>
        <w:jc w:val="center"/>
        <w:rPr>
          <w:rFonts w:ascii="Liberation Serif" w:eastAsia="Calibri" w:hAnsi="Liberation Serif" w:cs="Liberation Serif"/>
          <w:b/>
          <w:bCs/>
          <w:i/>
          <w:iCs/>
          <w:szCs w:val="28"/>
        </w:rPr>
      </w:pPr>
      <w:r w:rsidRPr="008623FD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  <w:t>О внесении изменений в приказ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</w:t>
      </w:r>
    </w:p>
    <w:p w:rsidR="00ED7621" w:rsidRPr="008623FD" w:rsidRDefault="00ED7621" w:rsidP="004D2AD2">
      <w:pPr>
        <w:rPr>
          <w:rFonts w:ascii="Liberation Serif" w:eastAsia="Calibri" w:hAnsi="Liberation Serif" w:cs="Liberation Serif"/>
          <w:b/>
          <w:bCs/>
          <w:i/>
          <w:iCs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ED7621" w:rsidRPr="008623FD">
        <w:trPr>
          <w:trHeight w:val="698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Сроки и результаты согласования</w:t>
            </w:r>
          </w:p>
        </w:tc>
      </w:tr>
      <w:tr w:rsidR="00ED7621" w:rsidRPr="008623FD"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Дата </w:t>
            </w:r>
            <w:proofErr w:type="spellStart"/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поступ</w:t>
            </w:r>
            <w:proofErr w:type="spellEnd"/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-</w:t>
            </w:r>
          </w:p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ления</w:t>
            </w:r>
            <w:proofErr w:type="spellEnd"/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на</w:t>
            </w:r>
          </w:p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Дата</w:t>
            </w:r>
          </w:p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согласо</w:t>
            </w:r>
            <w:proofErr w:type="spellEnd"/>
          </w:p>
          <w:p w:rsidR="00ED7621" w:rsidRPr="008623F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8623FD">
              <w:rPr>
                <w:rFonts w:ascii="Liberation Serif" w:eastAsia="Calibri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 w:rsidRPr="008623FD"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Замечания и подпись</w:t>
            </w:r>
          </w:p>
        </w:tc>
      </w:tr>
      <w:tr w:rsidR="00B6781C" w:rsidRPr="008623F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8623FD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Заместитель Министра</w:t>
            </w:r>
          </w:p>
          <w:p w:rsidR="00B6781C" w:rsidRPr="008623FD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8623FD" w:rsidRDefault="00B6781C">
            <w:pPr>
              <w:tabs>
                <w:tab w:val="left" w:pos="4536"/>
              </w:tabs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Чадова Е.А.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8623FD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8623FD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8623FD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 w:rsidRPr="008623F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rPr>
                <w:rFonts w:ascii="Liberation Serif" w:hAnsi="Liberation Serif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tabs>
                <w:tab w:val="left" w:pos="4536"/>
              </w:tabs>
              <w:rPr>
                <w:rFonts w:ascii="Liberation Serif" w:hAnsi="Liberation Serif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Савельева Е.В.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 w:rsidRPr="008623F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юридического отдела</w:t>
            </w:r>
          </w:p>
          <w:p w:rsidR="00ED7621" w:rsidRPr="008623FD" w:rsidRDefault="00ED7621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tabs>
                <w:tab w:val="left" w:pos="4536"/>
              </w:tabs>
              <w:rPr>
                <w:rFonts w:ascii="Liberation Serif" w:hAnsi="Liberation Serif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Белошевич С.О.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 w:rsidRPr="008623F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rPr>
                <w:rFonts w:ascii="Liberation Serif" w:hAnsi="Liberation Serif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297A4C">
            <w:pPr>
              <w:tabs>
                <w:tab w:val="left" w:pos="4536"/>
              </w:tabs>
              <w:rPr>
                <w:rFonts w:ascii="Liberation Serif" w:hAnsi="Liberation Serif"/>
              </w:rPr>
            </w:pPr>
            <w:r w:rsidRPr="008623FD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Степанова З.Ф.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8623F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ED7621" w:rsidRPr="008623FD" w:rsidRDefault="00ED7621">
      <w:pPr>
        <w:ind w:left="36"/>
        <w:rPr>
          <w:rFonts w:ascii="Liberation Serif" w:eastAsia="Calibri" w:hAnsi="Liberation Serif" w:cs="Liberation Serif"/>
        </w:rPr>
      </w:pPr>
    </w:p>
    <w:p w:rsidR="00ED7621" w:rsidRPr="008623FD" w:rsidRDefault="00297A4C">
      <w:pPr>
        <w:ind w:left="36"/>
        <w:rPr>
          <w:rFonts w:ascii="Liberation Serif" w:eastAsia="Calibri" w:hAnsi="Liberation Serif" w:cs="Liberation Serif"/>
          <w:sz w:val="24"/>
          <w:szCs w:val="24"/>
        </w:rPr>
      </w:pPr>
      <w:r w:rsidRPr="008623FD">
        <w:rPr>
          <w:rFonts w:ascii="Liberation Serif" w:eastAsia="Calibri" w:hAnsi="Liberation Serif" w:cs="Liberation Serif"/>
          <w:sz w:val="24"/>
          <w:szCs w:val="24"/>
        </w:rPr>
        <w:t>Исполнитель: Кузнецова А.М., тел. 312-00-03, доб. 849</w:t>
      </w:r>
    </w:p>
    <w:p w:rsidR="00ED7621" w:rsidRPr="008623FD" w:rsidRDefault="00ED7621">
      <w:pPr>
        <w:ind w:left="36"/>
        <w:rPr>
          <w:rFonts w:ascii="Liberation Serif" w:eastAsia="Calibri" w:hAnsi="Liberation Serif" w:cs="Liberation Serif"/>
          <w:sz w:val="24"/>
          <w:szCs w:val="24"/>
        </w:rPr>
      </w:pPr>
    </w:p>
    <w:p w:rsidR="00ED7621" w:rsidRPr="008623FD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</w:rPr>
      </w:pPr>
      <w:r w:rsidRPr="008623FD">
        <w:rPr>
          <w:rFonts w:ascii="Liberation Serif" w:eastAsia="Calibri" w:hAnsi="Liberation Serif"/>
        </w:rPr>
        <w:t xml:space="preserve">СПИСОК РАССЫЛКИ: </w:t>
      </w:r>
    </w:p>
    <w:p w:rsidR="00ED7621" w:rsidRPr="008623FD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  <w:sz w:val="24"/>
        </w:rPr>
      </w:pPr>
    </w:p>
    <w:p w:rsidR="00ED7621" w:rsidRPr="008623FD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 w:rsidRPr="008623FD">
        <w:rPr>
          <w:rFonts w:ascii="Liberation Serif" w:hAnsi="Liberation Serif"/>
          <w:sz w:val="24"/>
          <w:szCs w:val="24"/>
        </w:rPr>
        <w:t xml:space="preserve">во все медицинские организации Свердловской области, </w:t>
      </w:r>
    </w:p>
    <w:p w:rsidR="00ED7621" w:rsidRPr="008623FD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 w:rsidRPr="008623FD">
        <w:rPr>
          <w:rFonts w:ascii="Liberation Serif" w:hAnsi="Liberation Serif"/>
          <w:sz w:val="24"/>
          <w:szCs w:val="24"/>
        </w:rPr>
        <w:t xml:space="preserve">ГАУЗ СО «Областная детская клиническая больница», </w:t>
      </w:r>
    </w:p>
    <w:p w:rsidR="00ED7621" w:rsidRPr="008623FD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 w:rsidRPr="008623FD">
        <w:rPr>
          <w:rFonts w:ascii="Liberation Serif" w:hAnsi="Liberation Serif"/>
          <w:sz w:val="24"/>
          <w:szCs w:val="24"/>
        </w:rPr>
        <w:t>ГБУЗ СО «Екатеринбургский клинический перинатальный центр»</w:t>
      </w:r>
    </w:p>
    <w:p w:rsidR="00B05E60" w:rsidRPr="008623FD" w:rsidRDefault="00B05E60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 w:rsidRPr="008623FD">
        <w:rPr>
          <w:rFonts w:ascii="Liberation Serif" w:hAnsi="Liberation Serif"/>
          <w:sz w:val="24"/>
          <w:szCs w:val="24"/>
        </w:rPr>
        <w:t>ООО «Наш медицинский центр «Парацельс»</w:t>
      </w:r>
    </w:p>
    <w:p w:rsidR="00ED7621" w:rsidRPr="008623FD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 w:rsidRPr="008623FD">
        <w:rPr>
          <w:rFonts w:ascii="Liberation Serif" w:hAnsi="Liberation Serif"/>
          <w:sz w:val="24"/>
          <w:szCs w:val="24"/>
        </w:rPr>
        <w:t>ГАУЗ СО «ТЦМК»</w:t>
      </w:r>
    </w:p>
    <w:p w:rsidR="00ED7621" w:rsidRPr="008623FD" w:rsidRDefault="00ED7621">
      <w:pPr>
        <w:ind w:left="36"/>
        <w:rPr>
          <w:rFonts w:ascii="Liberation Serif" w:hAnsi="Liberation Serif" w:cs="Liberation Serif"/>
          <w:sz w:val="22"/>
          <w:szCs w:val="22"/>
        </w:rPr>
      </w:pPr>
    </w:p>
    <w:sectPr w:rsidR="00ED7621" w:rsidRPr="008623FD" w:rsidSect="00BD31A7">
      <w:headerReference w:type="default" r:id="rId10"/>
      <w:headerReference w:type="first" r:id="rId11"/>
      <w:pgSz w:w="11906" w:h="16838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89" w:rsidRDefault="00E75089">
      <w:r>
        <w:separator/>
      </w:r>
    </w:p>
  </w:endnote>
  <w:endnote w:type="continuationSeparator" w:id="0">
    <w:p w:rsidR="00E75089" w:rsidRDefault="00E7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89" w:rsidRDefault="00E75089">
      <w:r>
        <w:rPr>
          <w:color w:val="000000"/>
        </w:rPr>
        <w:separator/>
      </w:r>
    </w:p>
  </w:footnote>
  <w:footnote w:type="continuationSeparator" w:id="0">
    <w:p w:rsidR="00E75089" w:rsidRDefault="00E7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4E4681"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2A2F11" w:rsidRDefault="00E750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E75089">
    <w:pPr>
      <w:pStyle w:val="a4"/>
    </w:pPr>
  </w:p>
  <w:p w:rsidR="002A2F11" w:rsidRDefault="00E750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EE1503">
      <w:rPr>
        <w:rFonts w:ascii="Liberation Serif" w:hAnsi="Liberation Serif" w:cs="Liberation Serif"/>
        <w:noProof/>
        <w:sz w:val="24"/>
        <w:szCs w:val="24"/>
      </w:rPr>
      <w:t>5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2A2F11" w:rsidRDefault="00E7508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11" w:rsidRDefault="00297A4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8623FD">
      <w:rPr>
        <w:noProof/>
      </w:rPr>
      <w:t>7</w:t>
    </w:r>
    <w:r>
      <w:fldChar w:fldCharType="end"/>
    </w:r>
  </w:p>
  <w:p w:rsidR="002A2F11" w:rsidRDefault="00E750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80D"/>
    <w:multiLevelType w:val="hybridMultilevel"/>
    <w:tmpl w:val="D7C8CF0A"/>
    <w:lvl w:ilvl="0" w:tplc="80BC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7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8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9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A2766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036CA1"/>
    <w:rsid w:val="0005158A"/>
    <w:rsid w:val="000771AC"/>
    <w:rsid w:val="000A2902"/>
    <w:rsid w:val="000B382D"/>
    <w:rsid w:val="000C4F44"/>
    <w:rsid w:val="000E1852"/>
    <w:rsid w:val="000F7873"/>
    <w:rsid w:val="0010118A"/>
    <w:rsid w:val="001D64C6"/>
    <w:rsid w:val="001E27D8"/>
    <w:rsid w:val="002010B8"/>
    <w:rsid w:val="0021045C"/>
    <w:rsid w:val="0023504F"/>
    <w:rsid w:val="00244ABD"/>
    <w:rsid w:val="00256C5E"/>
    <w:rsid w:val="00273A41"/>
    <w:rsid w:val="00297A4C"/>
    <w:rsid w:val="002E663E"/>
    <w:rsid w:val="00307FBD"/>
    <w:rsid w:val="003767A9"/>
    <w:rsid w:val="003912E1"/>
    <w:rsid w:val="003B4B9F"/>
    <w:rsid w:val="003D6883"/>
    <w:rsid w:val="003E29AF"/>
    <w:rsid w:val="00440B64"/>
    <w:rsid w:val="00466D3A"/>
    <w:rsid w:val="004763D8"/>
    <w:rsid w:val="00480F18"/>
    <w:rsid w:val="004A0F81"/>
    <w:rsid w:val="004B4603"/>
    <w:rsid w:val="004C3C36"/>
    <w:rsid w:val="004D2AD2"/>
    <w:rsid w:val="004E126D"/>
    <w:rsid w:val="004E4681"/>
    <w:rsid w:val="00500B14"/>
    <w:rsid w:val="00542C8D"/>
    <w:rsid w:val="005C68A1"/>
    <w:rsid w:val="005E2705"/>
    <w:rsid w:val="0066535D"/>
    <w:rsid w:val="006A16E9"/>
    <w:rsid w:val="006B0174"/>
    <w:rsid w:val="00767127"/>
    <w:rsid w:val="007C124F"/>
    <w:rsid w:val="007D3F23"/>
    <w:rsid w:val="00827946"/>
    <w:rsid w:val="00844385"/>
    <w:rsid w:val="008623FD"/>
    <w:rsid w:val="0087449C"/>
    <w:rsid w:val="008A075F"/>
    <w:rsid w:val="008B64CA"/>
    <w:rsid w:val="008C4D5A"/>
    <w:rsid w:val="00906701"/>
    <w:rsid w:val="0091464F"/>
    <w:rsid w:val="00916271"/>
    <w:rsid w:val="00945D53"/>
    <w:rsid w:val="009933E9"/>
    <w:rsid w:val="009C123B"/>
    <w:rsid w:val="009D4ADD"/>
    <w:rsid w:val="00A00EAA"/>
    <w:rsid w:val="00A15FB1"/>
    <w:rsid w:val="00A26649"/>
    <w:rsid w:val="00A8433E"/>
    <w:rsid w:val="00AC5B61"/>
    <w:rsid w:val="00AD6DC4"/>
    <w:rsid w:val="00AF530F"/>
    <w:rsid w:val="00B05E60"/>
    <w:rsid w:val="00B462B3"/>
    <w:rsid w:val="00B6781C"/>
    <w:rsid w:val="00B81A11"/>
    <w:rsid w:val="00BA0A58"/>
    <w:rsid w:val="00BC0559"/>
    <w:rsid w:val="00BD31A7"/>
    <w:rsid w:val="00BE2A2D"/>
    <w:rsid w:val="00BE40D5"/>
    <w:rsid w:val="00BF0539"/>
    <w:rsid w:val="00C3455D"/>
    <w:rsid w:val="00C72FBB"/>
    <w:rsid w:val="00C972B3"/>
    <w:rsid w:val="00CB77FF"/>
    <w:rsid w:val="00CD0E4B"/>
    <w:rsid w:val="00D4123D"/>
    <w:rsid w:val="00D778C7"/>
    <w:rsid w:val="00DE46E4"/>
    <w:rsid w:val="00E31B3C"/>
    <w:rsid w:val="00E36757"/>
    <w:rsid w:val="00E42407"/>
    <w:rsid w:val="00E6214D"/>
    <w:rsid w:val="00E75089"/>
    <w:rsid w:val="00E80660"/>
    <w:rsid w:val="00E86767"/>
    <w:rsid w:val="00ED7621"/>
    <w:rsid w:val="00EE1503"/>
    <w:rsid w:val="00F03904"/>
    <w:rsid w:val="00F11AF8"/>
    <w:rsid w:val="00F11F16"/>
    <w:rsid w:val="00F534B3"/>
    <w:rsid w:val="00F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C883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customStyle="1" w:styleId="11">
    <w:name w:val="Сетка таблицы1"/>
    <w:basedOn w:val="a1"/>
    <w:next w:val="af5"/>
    <w:uiPriority w:val="59"/>
    <w:rsid w:val="009933E9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99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244ABD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478E-0C92-4756-8420-1F64E5EF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Демидова Ольга Владимировна</cp:lastModifiedBy>
  <cp:revision>2</cp:revision>
  <cp:lastPrinted>2022-12-06T04:48:00Z</cp:lastPrinted>
  <dcterms:created xsi:type="dcterms:W3CDTF">2022-12-06T04:49:00Z</dcterms:created>
  <dcterms:modified xsi:type="dcterms:W3CDTF">2022-12-06T04:49:00Z</dcterms:modified>
</cp:coreProperties>
</file>